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E3B1" w14:textId="77777777" w:rsidR="0018093B" w:rsidRPr="0018093B" w:rsidRDefault="0018093B" w:rsidP="0018093B">
      <w:pPr>
        <w:spacing w:after="0" w:line="288" w:lineRule="atLeast"/>
        <w:outlineLvl w:val="0"/>
        <w:rPr>
          <w:rFonts w:ascii="inherit" w:eastAsia="Times New Roman" w:hAnsi="inherit" w:cs="Times New Roman"/>
          <w:b/>
          <w:bCs/>
          <w:kern w:val="36"/>
          <w:sz w:val="60"/>
          <w:szCs w:val="60"/>
        </w:rPr>
      </w:pPr>
      <w:r w:rsidRPr="0018093B">
        <w:rPr>
          <w:rFonts w:ascii="inherit" w:eastAsia="Times New Roman" w:hAnsi="inherit" w:cs="Times New Roman"/>
          <w:b/>
          <w:bCs/>
          <w:kern w:val="36"/>
          <w:sz w:val="60"/>
          <w:szCs w:val="60"/>
        </w:rPr>
        <w:t>Privacy Policy</w:t>
      </w:r>
    </w:p>
    <w:p w14:paraId="652FE6B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This Privacy Policy describes Our policies and procedures on the collection, use, and disclosure of Your information when You use the Service and tells You about Your privacy rights and how the law protects You.</w:t>
      </w:r>
    </w:p>
    <w:p w14:paraId="79B336D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We use Your Personal data to provide and improve the Service. By using the Service, </w:t>
      </w:r>
      <w:proofErr w:type="gramStart"/>
      <w:r w:rsidRPr="0018093B">
        <w:rPr>
          <w:rFonts w:ascii="Arial" w:eastAsia="Times New Roman" w:hAnsi="Arial" w:cs="Arial"/>
          <w:color w:val="212121"/>
          <w:sz w:val="26"/>
          <w:szCs w:val="26"/>
        </w:rPr>
        <w:t>You</w:t>
      </w:r>
      <w:proofErr w:type="gramEnd"/>
      <w:r w:rsidRPr="0018093B">
        <w:rPr>
          <w:rFonts w:ascii="Arial" w:eastAsia="Times New Roman" w:hAnsi="Arial" w:cs="Arial"/>
          <w:color w:val="212121"/>
          <w:sz w:val="26"/>
          <w:szCs w:val="26"/>
        </w:rPr>
        <w:t xml:space="preserve"> agree to the collection and use of information in accordance with this Privacy Policy.</w:t>
      </w:r>
    </w:p>
    <w:p w14:paraId="6B4C1565"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Interpretation and Definitions</w:t>
      </w:r>
    </w:p>
    <w:p w14:paraId="60DDB98D"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Interpretation</w:t>
      </w:r>
    </w:p>
    <w:p w14:paraId="35244BC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words in which the initial letter is capitalized have meanings defined under the following conditions. The following definitions shall have the same meaning regardless of whether they appear in singular or in the plural.</w:t>
      </w:r>
    </w:p>
    <w:p w14:paraId="4C7C37A2"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Definitions</w:t>
      </w:r>
    </w:p>
    <w:p w14:paraId="546F24FB"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For the purposes of this Privacy Policy:</w:t>
      </w:r>
    </w:p>
    <w:p w14:paraId="46EA96F0"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Account</w:t>
      </w:r>
      <w:r w:rsidRPr="0018093B">
        <w:rPr>
          <w:rFonts w:ascii="Arial" w:eastAsia="Times New Roman" w:hAnsi="Arial" w:cs="Arial"/>
          <w:color w:val="212121"/>
          <w:sz w:val="26"/>
          <w:szCs w:val="26"/>
        </w:rPr>
        <w:t> means a unique account created for You to access our Service or parts of our Service.</w:t>
      </w:r>
    </w:p>
    <w:p w14:paraId="30AD424A"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Company</w:t>
      </w:r>
      <w:r w:rsidRPr="0018093B">
        <w:rPr>
          <w:rFonts w:ascii="Arial" w:eastAsia="Times New Roman" w:hAnsi="Arial" w:cs="Arial"/>
          <w:color w:val="212121"/>
          <w:sz w:val="26"/>
          <w:szCs w:val="26"/>
        </w:rPr>
        <w:t xml:space="preserve"> (referred to as either “the Company”, “We”, “Us” or “Our” in this Agreement) refers to </w:t>
      </w:r>
      <w:proofErr w:type="spellStart"/>
      <w:r w:rsidRPr="0018093B">
        <w:rPr>
          <w:rFonts w:ascii="Arial" w:eastAsia="Times New Roman" w:hAnsi="Arial" w:cs="Arial"/>
          <w:color w:val="212121"/>
          <w:sz w:val="26"/>
          <w:szCs w:val="26"/>
        </w:rPr>
        <w:t>Oflox</w:t>
      </w:r>
      <w:proofErr w:type="spellEnd"/>
      <w:r w:rsidRPr="0018093B">
        <w:rPr>
          <w:rFonts w:ascii="Arial" w:eastAsia="Times New Roman" w:hAnsi="Arial" w:cs="Arial"/>
          <w:color w:val="212121"/>
          <w:sz w:val="26"/>
          <w:szCs w:val="26"/>
        </w:rPr>
        <w:t xml:space="preserve">, </w:t>
      </w:r>
      <w:proofErr w:type="spellStart"/>
      <w:r w:rsidRPr="0018093B">
        <w:rPr>
          <w:rFonts w:ascii="Arial" w:eastAsia="Times New Roman" w:hAnsi="Arial" w:cs="Arial"/>
          <w:color w:val="212121"/>
          <w:sz w:val="26"/>
          <w:szCs w:val="26"/>
        </w:rPr>
        <w:t>Selaqui</w:t>
      </w:r>
      <w:proofErr w:type="spellEnd"/>
      <w:r w:rsidRPr="0018093B">
        <w:rPr>
          <w:rFonts w:ascii="Arial" w:eastAsia="Times New Roman" w:hAnsi="Arial" w:cs="Arial"/>
          <w:color w:val="212121"/>
          <w:sz w:val="26"/>
          <w:szCs w:val="26"/>
        </w:rPr>
        <w:t>, Dehradun.</w:t>
      </w:r>
    </w:p>
    <w:p w14:paraId="01D4E734"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Cookies</w:t>
      </w:r>
      <w:r w:rsidRPr="0018093B">
        <w:rPr>
          <w:rFonts w:ascii="Arial" w:eastAsia="Times New Roman" w:hAnsi="Arial" w:cs="Arial"/>
          <w:color w:val="212121"/>
          <w:sz w:val="26"/>
          <w:szCs w:val="26"/>
        </w:rPr>
        <w:t> are small files that are placed on Your computer, mobile device, or any other device by a website, containing the details of Your browsing history on that website among its many uses.</w:t>
      </w:r>
    </w:p>
    <w:p w14:paraId="5FB672F5"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Country</w:t>
      </w:r>
      <w:r w:rsidRPr="0018093B">
        <w:rPr>
          <w:rFonts w:ascii="Arial" w:eastAsia="Times New Roman" w:hAnsi="Arial" w:cs="Arial"/>
          <w:color w:val="212121"/>
          <w:sz w:val="26"/>
          <w:szCs w:val="26"/>
        </w:rPr>
        <w:t> refers to Uttarakhand, India</w:t>
      </w:r>
    </w:p>
    <w:p w14:paraId="7564FC44"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Device means any device that can access the Service such as a computer, a cellphone, or a digital tablet.</w:t>
      </w:r>
    </w:p>
    <w:p w14:paraId="3E2EB6B0"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Personal Data</w:t>
      </w:r>
      <w:r w:rsidRPr="0018093B">
        <w:rPr>
          <w:rFonts w:ascii="Arial" w:eastAsia="Times New Roman" w:hAnsi="Arial" w:cs="Arial"/>
          <w:color w:val="212121"/>
          <w:sz w:val="26"/>
          <w:szCs w:val="26"/>
        </w:rPr>
        <w:t> is any information that relates to an identified or identifiable individual.</w:t>
      </w:r>
    </w:p>
    <w:p w14:paraId="21234CB0"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Service</w:t>
      </w:r>
      <w:r w:rsidRPr="0018093B">
        <w:rPr>
          <w:rFonts w:ascii="Arial" w:eastAsia="Times New Roman" w:hAnsi="Arial" w:cs="Arial"/>
          <w:color w:val="212121"/>
          <w:sz w:val="26"/>
          <w:szCs w:val="26"/>
        </w:rPr>
        <w:t> refers to the Website.</w:t>
      </w:r>
    </w:p>
    <w:p w14:paraId="6241D21A"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Service Provider</w:t>
      </w:r>
      <w:r w:rsidRPr="0018093B">
        <w:rPr>
          <w:rFonts w:ascii="Arial" w:eastAsia="Times New Roman" w:hAnsi="Arial" w:cs="Arial"/>
          <w:color w:val="212121"/>
          <w:sz w:val="26"/>
          <w:szCs w:val="26"/>
        </w:rPr>
        <w:t>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14:paraId="12262B4E"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lastRenderedPageBreak/>
        <w:t>Third-party Social Media Service</w:t>
      </w:r>
      <w:r w:rsidRPr="0018093B">
        <w:rPr>
          <w:rFonts w:ascii="Arial" w:eastAsia="Times New Roman" w:hAnsi="Arial" w:cs="Arial"/>
          <w:color w:val="212121"/>
          <w:sz w:val="26"/>
          <w:szCs w:val="26"/>
        </w:rPr>
        <w:t> refers to any website or any social network website through which a user can log in or create an account to use the Service.</w:t>
      </w:r>
    </w:p>
    <w:p w14:paraId="5D580C7A"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Usage Data</w:t>
      </w:r>
      <w:r w:rsidRPr="0018093B">
        <w:rPr>
          <w:rFonts w:ascii="Arial" w:eastAsia="Times New Roman" w:hAnsi="Arial" w:cs="Arial"/>
          <w:color w:val="212121"/>
          <w:sz w:val="26"/>
          <w:szCs w:val="26"/>
        </w:rPr>
        <w:t> refers to data collected automatically, either generated by the use of the Service or from the Service infrastructure itself (for example, the duration of a page visit).</w:t>
      </w:r>
    </w:p>
    <w:p w14:paraId="15E3868E"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Website</w:t>
      </w:r>
      <w:r w:rsidRPr="0018093B">
        <w:rPr>
          <w:rFonts w:ascii="Arial" w:eastAsia="Times New Roman" w:hAnsi="Arial" w:cs="Arial"/>
          <w:color w:val="212121"/>
          <w:sz w:val="26"/>
          <w:szCs w:val="26"/>
        </w:rPr>
        <w:t xml:space="preserve"> refers to </w:t>
      </w:r>
      <w:proofErr w:type="spellStart"/>
      <w:r w:rsidRPr="0018093B">
        <w:rPr>
          <w:rFonts w:ascii="Arial" w:eastAsia="Times New Roman" w:hAnsi="Arial" w:cs="Arial"/>
          <w:color w:val="212121"/>
          <w:sz w:val="26"/>
          <w:szCs w:val="26"/>
        </w:rPr>
        <w:t>oflox</w:t>
      </w:r>
      <w:proofErr w:type="spellEnd"/>
      <w:r w:rsidRPr="0018093B">
        <w:rPr>
          <w:rFonts w:ascii="Arial" w:eastAsia="Times New Roman" w:hAnsi="Arial" w:cs="Arial"/>
          <w:color w:val="212121"/>
          <w:sz w:val="26"/>
          <w:szCs w:val="26"/>
        </w:rPr>
        <w:t>, accessible from </w:t>
      </w:r>
      <w:hyperlink r:id="rId5" w:tgtFrame="_blank" w:history="1">
        <w:r w:rsidRPr="0018093B">
          <w:rPr>
            <w:rFonts w:ascii="Arial" w:eastAsia="Times New Roman" w:hAnsi="Arial" w:cs="Arial"/>
            <w:color w:val="1B78E2"/>
            <w:sz w:val="26"/>
            <w:szCs w:val="26"/>
            <w:u w:val="single"/>
          </w:rPr>
          <w:t>https://www.oflox.com</w:t>
        </w:r>
      </w:hyperlink>
    </w:p>
    <w:p w14:paraId="54ADAE15" w14:textId="77777777" w:rsidR="0018093B" w:rsidRPr="0018093B" w:rsidRDefault="0018093B" w:rsidP="0018093B">
      <w:pPr>
        <w:numPr>
          <w:ilvl w:val="0"/>
          <w:numId w:val="1"/>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You</w:t>
      </w:r>
      <w:r w:rsidRPr="0018093B">
        <w:rPr>
          <w:rFonts w:ascii="Arial" w:eastAsia="Times New Roman" w:hAnsi="Arial" w:cs="Arial"/>
          <w:color w:val="212121"/>
          <w:sz w:val="26"/>
          <w:szCs w:val="26"/>
        </w:rPr>
        <w:t> mean the individual accessing or using the Service, or the company, or other legal entity on behalf of which such individual is accessing or using the Service, as applicable.</w:t>
      </w:r>
    </w:p>
    <w:p w14:paraId="25FC33D2"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Collecting and Using Your Personal Data</w:t>
      </w:r>
    </w:p>
    <w:p w14:paraId="575CD11C"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Types of Data Collected</w:t>
      </w:r>
    </w:p>
    <w:p w14:paraId="1ECF0680"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i/>
          <w:iCs/>
          <w:color w:val="212121"/>
          <w:sz w:val="30"/>
          <w:szCs w:val="30"/>
        </w:rPr>
        <w:t>Personal Data</w:t>
      </w:r>
    </w:p>
    <w:p w14:paraId="0739227D"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While using Our Service, </w:t>
      </w:r>
      <w:proofErr w:type="gramStart"/>
      <w:r w:rsidRPr="0018093B">
        <w:rPr>
          <w:rFonts w:ascii="Arial" w:eastAsia="Times New Roman" w:hAnsi="Arial" w:cs="Arial"/>
          <w:color w:val="212121"/>
          <w:sz w:val="26"/>
          <w:szCs w:val="26"/>
        </w:rPr>
        <w:t>We</w:t>
      </w:r>
      <w:proofErr w:type="gramEnd"/>
      <w:r w:rsidRPr="0018093B">
        <w:rPr>
          <w:rFonts w:ascii="Arial" w:eastAsia="Times New Roman" w:hAnsi="Arial" w:cs="Arial"/>
          <w:color w:val="212121"/>
          <w:sz w:val="26"/>
          <w:szCs w:val="26"/>
        </w:rPr>
        <w:t xml:space="preserve"> may ask You to provide Us with certain personally identifiable information that can be used to contact or identify You. Personally, identifiable information may include, but is not limited to:</w:t>
      </w:r>
    </w:p>
    <w:p w14:paraId="35ECBB8D" w14:textId="77777777" w:rsidR="0018093B" w:rsidRPr="0018093B" w:rsidRDefault="0018093B" w:rsidP="0018093B">
      <w:pPr>
        <w:numPr>
          <w:ilvl w:val="0"/>
          <w:numId w:val="2"/>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Email address</w:t>
      </w:r>
    </w:p>
    <w:p w14:paraId="55E3D528" w14:textId="77777777" w:rsidR="0018093B" w:rsidRPr="0018093B" w:rsidRDefault="0018093B" w:rsidP="0018093B">
      <w:pPr>
        <w:numPr>
          <w:ilvl w:val="0"/>
          <w:numId w:val="2"/>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First name and last name</w:t>
      </w:r>
    </w:p>
    <w:p w14:paraId="20753D92" w14:textId="77777777" w:rsidR="0018093B" w:rsidRPr="0018093B" w:rsidRDefault="0018093B" w:rsidP="0018093B">
      <w:pPr>
        <w:numPr>
          <w:ilvl w:val="0"/>
          <w:numId w:val="2"/>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Phone number</w:t>
      </w:r>
    </w:p>
    <w:p w14:paraId="4CC7BBF1" w14:textId="77777777" w:rsidR="0018093B" w:rsidRPr="0018093B" w:rsidRDefault="0018093B" w:rsidP="0018093B">
      <w:pPr>
        <w:numPr>
          <w:ilvl w:val="0"/>
          <w:numId w:val="2"/>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Usage Data</w:t>
      </w:r>
    </w:p>
    <w:p w14:paraId="2581E558"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Usage Data</w:t>
      </w:r>
    </w:p>
    <w:p w14:paraId="03481DD1"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Usage Data has collected automatically when using the Service.</w:t>
      </w:r>
    </w:p>
    <w:p w14:paraId="00AC7AED"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Usage Data may include information such as Your Device’s Internet Protocol address (</w:t>
      </w:r>
      <w:proofErr w:type="gramStart"/>
      <w:r w:rsidRPr="0018093B">
        <w:rPr>
          <w:rFonts w:ascii="Arial" w:eastAsia="Times New Roman" w:hAnsi="Arial" w:cs="Arial"/>
          <w:color w:val="212121"/>
          <w:sz w:val="26"/>
          <w:szCs w:val="26"/>
        </w:rPr>
        <w:t>e.g.</w:t>
      </w:r>
      <w:proofErr w:type="gramEnd"/>
      <w:r w:rsidRPr="0018093B">
        <w:rPr>
          <w:rFonts w:ascii="Arial" w:eastAsia="Times New Roman" w:hAnsi="Arial" w:cs="Arial"/>
          <w:color w:val="212121"/>
          <w:sz w:val="26"/>
          <w:szCs w:val="26"/>
        </w:rPr>
        <w:t xml:space="preserve"> IP address), browser type, browser version, the pages of our Service that You visit, the time and date of Your visit, the time spent on those pages, unique device identifiers and other diagnostic data.</w:t>
      </w:r>
    </w:p>
    <w:p w14:paraId="73F478B7"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When You access the Service by or through a mobile device, </w:t>
      </w:r>
      <w:proofErr w:type="gramStart"/>
      <w:r w:rsidRPr="0018093B">
        <w:rPr>
          <w:rFonts w:ascii="Arial" w:eastAsia="Times New Roman" w:hAnsi="Arial" w:cs="Arial"/>
          <w:color w:val="212121"/>
          <w:sz w:val="26"/>
          <w:szCs w:val="26"/>
        </w:rPr>
        <w:t>We</w:t>
      </w:r>
      <w:proofErr w:type="gramEnd"/>
      <w:r w:rsidRPr="0018093B">
        <w:rPr>
          <w:rFonts w:ascii="Arial" w:eastAsia="Times New Roman" w:hAnsi="Arial" w:cs="Arial"/>
          <w:color w:val="212121"/>
          <w:sz w:val="26"/>
          <w:szCs w:val="26"/>
        </w:rPr>
        <w:t xml:space="preserv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14:paraId="04C7F22C"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may also collect information that Your browser sends whenever You visit our Service or when You access the Service by or through a mobile device.</w:t>
      </w:r>
    </w:p>
    <w:p w14:paraId="05A245CC"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lastRenderedPageBreak/>
        <w:t>Tracking Technologies and Cookies</w:t>
      </w:r>
    </w:p>
    <w:p w14:paraId="3D5C655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14:paraId="1CA8D0B0" w14:textId="77777777" w:rsidR="0018093B" w:rsidRPr="0018093B" w:rsidRDefault="0018093B" w:rsidP="0018093B">
      <w:pPr>
        <w:numPr>
          <w:ilvl w:val="0"/>
          <w:numId w:val="3"/>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Cookies or Browser Cookies.</w:t>
      </w:r>
      <w:r w:rsidRPr="0018093B">
        <w:rPr>
          <w:rFonts w:ascii="Arial" w:eastAsia="Times New Roman" w:hAnsi="Arial" w:cs="Arial"/>
          <w:color w:val="212121"/>
          <w:sz w:val="26"/>
          <w:szCs w:val="26"/>
        </w:rPr>
        <w:t xml:space="preserve"> A cookie is a small file placed on Your Device. You can instruct Your browser to refuse all Cookies or to indicate when a cookie is being sent. However, if You do not accept Cookies, </w:t>
      </w:r>
      <w:proofErr w:type="gramStart"/>
      <w:r w:rsidRPr="0018093B">
        <w:rPr>
          <w:rFonts w:ascii="Arial" w:eastAsia="Times New Roman" w:hAnsi="Arial" w:cs="Arial"/>
          <w:color w:val="212121"/>
          <w:sz w:val="26"/>
          <w:szCs w:val="26"/>
        </w:rPr>
        <w:t>You</w:t>
      </w:r>
      <w:proofErr w:type="gramEnd"/>
      <w:r w:rsidRPr="0018093B">
        <w:rPr>
          <w:rFonts w:ascii="Arial" w:eastAsia="Times New Roman" w:hAnsi="Arial" w:cs="Arial"/>
          <w:color w:val="212121"/>
          <w:sz w:val="26"/>
          <w:szCs w:val="26"/>
        </w:rPr>
        <w:t xml:space="preserve"> may not be able to use some parts of our Service. Unless you have adjusted Your browser setting so that it will refuse cookies, our Service may use Cookies.</w:t>
      </w:r>
    </w:p>
    <w:p w14:paraId="135AC31C" w14:textId="77777777" w:rsidR="0018093B" w:rsidRPr="0018093B" w:rsidRDefault="0018093B" w:rsidP="0018093B">
      <w:pPr>
        <w:numPr>
          <w:ilvl w:val="0"/>
          <w:numId w:val="3"/>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Web Beacons.</w:t>
      </w:r>
      <w:r w:rsidRPr="0018093B">
        <w:rPr>
          <w:rFonts w:ascii="Arial" w:eastAsia="Times New Roman" w:hAnsi="Arial" w:cs="Arial"/>
          <w:color w:val="212121"/>
          <w:sz w:val="26"/>
          <w:szCs w:val="26"/>
        </w:rPr>
        <w:t>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14:paraId="1BFBD47A"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Cookies can be “Persistent” or “Session” Cookies. Persistent Cookies remain on Your personal computer or mobile device when You go offline, while Session Cookies are deleted as soon as You close Your web browser.</w:t>
      </w:r>
    </w:p>
    <w:p w14:paraId="271314DA"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use both Session and Persistent Cookies for the purposes set out below:</w:t>
      </w:r>
    </w:p>
    <w:p w14:paraId="2213C271" w14:textId="77777777" w:rsidR="0018093B" w:rsidRPr="0018093B" w:rsidRDefault="0018093B" w:rsidP="0018093B">
      <w:pPr>
        <w:numPr>
          <w:ilvl w:val="0"/>
          <w:numId w:val="4"/>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 xml:space="preserve">Necessary / Essential </w:t>
      </w:r>
      <w:proofErr w:type="spellStart"/>
      <w:r w:rsidRPr="0018093B">
        <w:rPr>
          <w:rFonts w:ascii="Arial" w:eastAsia="Times New Roman" w:hAnsi="Arial" w:cs="Arial"/>
          <w:b/>
          <w:bCs/>
          <w:color w:val="212121"/>
          <w:sz w:val="26"/>
          <w:szCs w:val="26"/>
        </w:rPr>
        <w:t>Cookies</w:t>
      </w:r>
      <w:r w:rsidRPr="0018093B">
        <w:rPr>
          <w:rFonts w:ascii="Arial" w:eastAsia="Times New Roman" w:hAnsi="Arial" w:cs="Arial"/>
          <w:color w:val="212121"/>
          <w:sz w:val="26"/>
          <w:szCs w:val="26"/>
        </w:rPr>
        <w:t>Type</w:t>
      </w:r>
      <w:proofErr w:type="spellEnd"/>
      <w:r w:rsidRPr="0018093B">
        <w:rPr>
          <w:rFonts w:ascii="Arial" w:eastAsia="Times New Roman" w:hAnsi="Arial" w:cs="Arial"/>
          <w:color w:val="212121"/>
          <w:sz w:val="26"/>
          <w:szCs w:val="26"/>
        </w:rPr>
        <w:t xml:space="preserve">: Session </w:t>
      </w:r>
      <w:proofErr w:type="spellStart"/>
      <w:r w:rsidRPr="0018093B">
        <w:rPr>
          <w:rFonts w:ascii="Arial" w:eastAsia="Times New Roman" w:hAnsi="Arial" w:cs="Arial"/>
          <w:color w:val="212121"/>
          <w:sz w:val="26"/>
          <w:szCs w:val="26"/>
        </w:rPr>
        <w:t>CookiesAdministered</w:t>
      </w:r>
      <w:proofErr w:type="spellEnd"/>
      <w:r w:rsidRPr="0018093B">
        <w:rPr>
          <w:rFonts w:ascii="Arial" w:eastAsia="Times New Roman" w:hAnsi="Arial" w:cs="Arial"/>
          <w:color w:val="212121"/>
          <w:sz w:val="26"/>
          <w:szCs w:val="26"/>
        </w:rPr>
        <w:t xml:space="preserve"> by: </w:t>
      </w:r>
      <w:proofErr w:type="spellStart"/>
      <w:r w:rsidRPr="0018093B">
        <w:rPr>
          <w:rFonts w:ascii="Arial" w:eastAsia="Times New Roman" w:hAnsi="Arial" w:cs="Arial"/>
          <w:color w:val="212121"/>
          <w:sz w:val="26"/>
          <w:szCs w:val="26"/>
        </w:rPr>
        <w:t>UsPurpose</w:t>
      </w:r>
      <w:proofErr w:type="spellEnd"/>
      <w:r w:rsidRPr="0018093B">
        <w:rPr>
          <w:rFonts w:ascii="Arial" w:eastAsia="Times New Roman" w:hAnsi="Arial" w:cs="Arial"/>
          <w:color w:val="212121"/>
          <w:sz w:val="26"/>
          <w:szCs w:val="26"/>
        </w:rPr>
        <w:t>: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B173B52" w14:textId="77777777" w:rsidR="0018093B" w:rsidRPr="0018093B" w:rsidRDefault="0018093B" w:rsidP="0018093B">
      <w:pPr>
        <w:numPr>
          <w:ilvl w:val="0"/>
          <w:numId w:val="4"/>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 xml:space="preserve">Cookies Policy / Notice Acceptance </w:t>
      </w:r>
      <w:proofErr w:type="spellStart"/>
      <w:r w:rsidRPr="0018093B">
        <w:rPr>
          <w:rFonts w:ascii="Arial" w:eastAsia="Times New Roman" w:hAnsi="Arial" w:cs="Arial"/>
          <w:b/>
          <w:bCs/>
          <w:color w:val="212121"/>
          <w:sz w:val="26"/>
          <w:szCs w:val="26"/>
        </w:rPr>
        <w:t>Cookies</w:t>
      </w:r>
      <w:r w:rsidRPr="0018093B">
        <w:rPr>
          <w:rFonts w:ascii="Arial" w:eastAsia="Times New Roman" w:hAnsi="Arial" w:cs="Arial"/>
          <w:color w:val="212121"/>
          <w:sz w:val="26"/>
          <w:szCs w:val="26"/>
        </w:rPr>
        <w:t>Type</w:t>
      </w:r>
      <w:proofErr w:type="spellEnd"/>
      <w:r w:rsidRPr="0018093B">
        <w:rPr>
          <w:rFonts w:ascii="Arial" w:eastAsia="Times New Roman" w:hAnsi="Arial" w:cs="Arial"/>
          <w:color w:val="212121"/>
          <w:sz w:val="26"/>
          <w:szCs w:val="26"/>
        </w:rPr>
        <w:t xml:space="preserve">: Persistent </w:t>
      </w:r>
      <w:proofErr w:type="spellStart"/>
      <w:r w:rsidRPr="0018093B">
        <w:rPr>
          <w:rFonts w:ascii="Arial" w:eastAsia="Times New Roman" w:hAnsi="Arial" w:cs="Arial"/>
          <w:color w:val="212121"/>
          <w:sz w:val="26"/>
          <w:szCs w:val="26"/>
        </w:rPr>
        <w:t>CookiesAdministered</w:t>
      </w:r>
      <w:proofErr w:type="spellEnd"/>
      <w:r w:rsidRPr="0018093B">
        <w:rPr>
          <w:rFonts w:ascii="Arial" w:eastAsia="Times New Roman" w:hAnsi="Arial" w:cs="Arial"/>
          <w:color w:val="212121"/>
          <w:sz w:val="26"/>
          <w:szCs w:val="26"/>
        </w:rPr>
        <w:t xml:space="preserve"> by: </w:t>
      </w:r>
      <w:proofErr w:type="spellStart"/>
      <w:r w:rsidRPr="0018093B">
        <w:rPr>
          <w:rFonts w:ascii="Arial" w:eastAsia="Times New Roman" w:hAnsi="Arial" w:cs="Arial"/>
          <w:color w:val="212121"/>
          <w:sz w:val="26"/>
          <w:szCs w:val="26"/>
        </w:rPr>
        <w:t>UsPurpose</w:t>
      </w:r>
      <w:proofErr w:type="spellEnd"/>
      <w:r w:rsidRPr="0018093B">
        <w:rPr>
          <w:rFonts w:ascii="Arial" w:eastAsia="Times New Roman" w:hAnsi="Arial" w:cs="Arial"/>
          <w:color w:val="212121"/>
          <w:sz w:val="26"/>
          <w:szCs w:val="26"/>
        </w:rPr>
        <w:t>: These Cookies identify if users have accepted the use of cookies on the Website.</w:t>
      </w:r>
    </w:p>
    <w:p w14:paraId="754BA38F" w14:textId="77777777" w:rsidR="0018093B" w:rsidRPr="0018093B" w:rsidRDefault="0018093B" w:rsidP="0018093B">
      <w:pPr>
        <w:numPr>
          <w:ilvl w:val="0"/>
          <w:numId w:val="4"/>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 xml:space="preserve">Functionality </w:t>
      </w:r>
      <w:proofErr w:type="spellStart"/>
      <w:r w:rsidRPr="0018093B">
        <w:rPr>
          <w:rFonts w:ascii="Arial" w:eastAsia="Times New Roman" w:hAnsi="Arial" w:cs="Arial"/>
          <w:b/>
          <w:bCs/>
          <w:color w:val="212121"/>
          <w:sz w:val="26"/>
          <w:szCs w:val="26"/>
        </w:rPr>
        <w:t>Cookies</w:t>
      </w:r>
      <w:r w:rsidRPr="0018093B">
        <w:rPr>
          <w:rFonts w:ascii="Arial" w:eastAsia="Times New Roman" w:hAnsi="Arial" w:cs="Arial"/>
          <w:color w:val="212121"/>
          <w:sz w:val="26"/>
          <w:szCs w:val="26"/>
        </w:rPr>
        <w:t>Type</w:t>
      </w:r>
      <w:proofErr w:type="spellEnd"/>
      <w:r w:rsidRPr="0018093B">
        <w:rPr>
          <w:rFonts w:ascii="Arial" w:eastAsia="Times New Roman" w:hAnsi="Arial" w:cs="Arial"/>
          <w:color w:val="212121"/>
          <w:sz w:val="26"/>
          <w:szCs w:val="26"/>
        </w:rPr>
        <w:t xml:space="preserve">: Persistent </w:t>
      </w:r>
      <w:proofErr w:type="spellStart"/>
      <w:r w:rsidRPr="0018093B">
        <w:rPr>
          <w:rFonts w:ascii="Arial" w:eastAsia="Times New Roman" w:hAnsi="Arial" w:cs="Arial"/>
          <w:color w:val="212121"/>
          <w:sz w:val="26"/>
          <w:szCs w:val="26"/>
        </w:rPr>
        <w:t>CookiesAdministered</w:t>
      </w:r>
      <w:proofErr w:type="spellEnd"/>
      <w:r w:rsidRPr="0018093B">
        <w:rPr>
          <w:rFonts w:ascii="Arial" w:eastAsia="Times New Roman" w:hAnsi="Arial" w:cs="Arial"/>
          <w:color w:val="212121"/>
          <w:sz w:val="26"/>
          <w:szCs w:val="26"/>
        </w:rPr>
        <w:t xml:space="preserve"> by: </w:t>
      </w:r>
      <w:proofErr w:type="spellStart"/>
      <w:r w:rsidRPr="0018093B">
        <w:rPr>
          <w:rFonts w:ascii="Arial" w:eastAsia="Times New Roman" w:hAnsi="Arial" w:cs="Arial"/>
          <w:color w:val="212121"/>
          <w:sz w:val="26"/>
          <w:szCs w:val="26"/>
        </w:rPr>
        <w:t>UsPurpose</w:t>
      </w:r>
      <w:proofErr w:type="spellEnd"/>
      <w:r w:rsidRPr="0018093B">
        <w:rPr>
          <w:rFonts w:ascii="Arial" w:eastAsia="Times New Roman" w:hAnsi="Arial" w:cs="Arial"/>
          <w:color w:val="212121"/>
          <w:sz w:val="26"/>
          <w:szCs w:val="26"/>
        </w:rPr>
        <w:t>: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71CE9F01"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lastRenderedPageBreak/>
        <w:t xml:space="preserve">For more information about the </w:t>
      </w:r>
      <w:proofErr w:type="gramStart"/>
      <w:r w:rsidRPr="0018093B">
        <w:rPr>
          <w:rFonts w:ascii="Arial" w:eastAsia="Times New Roman" w:hAnsi="Arial" w:cs="Arial"/>
          <w:color w:val="212121"/>
          <w:sz w:val="26"/>
          <w:szCs w:val="26"/>
        </w:rPr>
        <w:t>cookies</w:t>
      </w:r>
      <w:proofErr w:type="gramEnd"/>
      <w:r w:rsidRPr="0018093B">
        <w:rPr>
          <w:rFonts w:ascii="Arial" w:eastAsia="Times New Roman" w:hAnsi="Arial" w:cs="Arial"/>
          <w:color w:val="212121"/>
          <w:sz w:val="26"/>
          <w:szCs w:val="26"/>
        </w:rPr>
        <w:t xml:space="preserve"> we use and your choices regarding cookies, please visit our Cookies Policy or the Cookies section of our Privacy Policy.</w:t>
      </w:r>
    </w:p>
    <w:p w14:paraId="1EB6E586"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Use of Your Personal Data</w:t>
      </w:r>
    </w:p>
    <w:p w14:paraId="698FF867"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Company may use Personal Data for the following purposes:</w:t>
      </w:r>
    </w:p>
    <w:p w14:paraId="5339867F"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To provide and maintain our Service</w:t>
      </w:r>
      <w:r w:rsidRPr="0018093B">
        <w:rPr>
          <w:rFonts w:ascii="Arial" w:eastAsia="Times New Roman" w:hAnsi="Arial" w:cs="Arial"/>
          <w:color w:val="212121"/>
          <w:sz w:val="26"/>
          <w:szCs w:val="26"/>
        </w:rPr>
        <w:t>, including monitoring the usage of our Service.</w:t>
      </w:r>
    </w:p>
    <w:p w14:paraId="60E9925F"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To manage Your Account: to manage Your registration as a user of the Service. The Personal Data You provide can give You access to different functionalities of the Service that are available to You as a registered user.</w:t>
      </w:r>
    </w:p>
    <w:p w14:paraId="7BA1375A"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For the performance of a contract: the development, compliance, and undertaking of the purchase contract for the products, items, or services You have purchased or of any other contract with Us through the Service.</w:t>
      </w:r>
    </w:p>
    <w:p w14:paraId="72D566A9"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To contact You: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7FD0620B"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To provide You with news, special offers, and general information about other goods, services, and events that we offer that are similar to those that you have already purchased or enquired about unless You have opted not to receive such information.</w:t>
      </w:r>
    </w:p>
    <w:p w14:paraId="784E3B8D"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To manage Your requests: To attend and manage Your requests to Us.</w:t>
      </w:r>
    </w:p>
    <w:p w14:paraId="6C4F7E4A"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For business transfers: We may use Your information to evaluate or conduct a merger, divestiture, restructuring, reorganization, dissolution, or another sale or transfer of some or all of Our assets, whether as a going concern or as part of bankruptcy, liquidation, or similar proceeding, in which Personal Data held by Us about our Service users is among the assets transferred.</w:t>
      </w:r>
    </w:p>
    <w:p w14:paraId="40ACD6A4" w14:textId="77777777" w:rsidR="0018093B" w:rsidRPr="0018093B" w:rsidRDefault="0018093B" w:rsidP="0018093B">
      <w:pPr>
        <w:numPr>
          <w:ilvl w:val="0"/>
          <w:numId w:val="5"/>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For other purposes: We may use Your information for other purposes, such as data analysis, identifying usage trends, determining the effectiveness of our promotional campaigns, and evaluating and improving our Service, products, services, marketing, and your experience.</w:t>
      </w:r>
    </w:p>
    <w:p w14:paraId="41B331DC"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may share Your personal information in the following situations:</w:t>
      </w:r>
    </w:p>
    <w:p w14:paraId="128CAE6D"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lastRenderedPageBreak/>
        <w:t>With Service Providers:</w:t>
      </w:r>
      <w:r w:rsidRPr="0018093B">
        <w:rPr>
          <w:rFonts w:ascii="Arial" w:eastAsia="Times New Roman" w:hAnsi="Arial" w:cs="Arial"/>
          <w:color w:val="212121"/>
          <w:sz w:val="26"/>
          <w:szCs w:val="26"/>
        </w:rPr>
        <w:t> We may share Your personal information with Service Providers to monitor and analyze the use of our Service, and to contact You.</w:t>
      </w:r>
    </w:p>
    <w:p w14:paraId="3A0C357C"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For business transfers</w:t>
      </w:r>
      <w:r w:rsidRPr="0018093B">
        <w:rPr>
          <w:rFonts w:ascii="Arial" w:eastAsia="Times New Roman" w:hAnsi="Arial" w:cs="Arial"/>
          <w:color w:val="212121"/>
          <w:sz w:val="26"/>
          <w:szCs w:val="26"/>
        </w:rPr>
        <w:t>: We may share or transfer Your personal information in connection with, or during negotiations of, any merger, sale of company assets, financing, or acquisition of all or a portion of Our business to another company.</w:t>
      </w:r>
    </w:p>
    <w:p w14:paraId="016C9E22"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With Affiliates</w:t>
      </w:r>
      <w:r w:rsidRPr="0018093B">
        <w:rPr>
          <w:rFonts w:ascii="Arial" w:eastAsia="Times New Roman" w:hAnsi="Arial" w:cs="Arial"/>
          <w:color w:val="212121"/>
          <w:sz w:val="26"/>
          <w:szCs w:val="26"/>
        </w:rPr>
        <w:t>: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EFB27CA"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With business partners</w:t>
      </w:r>
      <w:r w:rsidRPr="0018093B">
        <w:rPr>
          <w:rFonts w:ascii="Arial" w:eastAsia="Times New Roman" w:hAnsi="Arial" w:cs="Arial"/>
          <w:color w:val="212121"/>
          <w:sz w:val="26"/>
          <w:szCs w:val="26"/>
        </w:rPr>
        <w:t>: We may share Your information with Our business partners to offer You certain products, services, or promotions.</w:t>
      </w:r>
    </w:p>
    <w:p w14:paraId="44323505"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With other users</w:t>
      </w:r>
      <w:r w:rsidRPr="0018093B">
        <w:rPr>
          <w:rFonts w:ascii="Arial" w:eastAsia="Times New Roman" w:hAnsi="Arial" w:cs="Arial"/>
          <w:color w:val="212121"/>
          <w:sz w:val="26"/>
          <w:szCs w:val="26"/>
        </w:rPr>
        <w:t xml:space="preserve">: when You share personal information or otherwise interact in the public areas with other users, such information may be viewed by all users and may be publicly distributed outside. If You interact with other users or register through a Third-Party Social Media Service, </w:t>
      </w:r>
      <w:proofErr w:type="gramStart"/>
      <w:r w:rsidRPr="0018093B">
        <w:rPr>
          <w:rFonts w:ascii="Arial" w:eastAsia="Times New Roman" w:hAnsi="Arial" w:cs="Arial"/>
          <w:color w:val="212121"/>
          <w:sz w:val="26"/>
          <w:szCs w:val="26"/>
        </w:rPr>
        <w:t>Your</w:t>
      </w:r>
      <w:proofErr w:type="gramEnd"/>
      <w:r w:rsidRPr="0018093B">
        <w:rPr>
          <w:rFonts w:ascii="Arial" w:eastAsia="Times New Roman" w:hAnsi="Arial" w:cs="Arial"/>
          <w:color w:val="212121"/>
          <w:sz w:val="26"/>
          <w:szCs w:val="26"/>
        </w:rPr>
        <w:t xml:space="preserve"> contacts on the Third-Party Social Media Service may see Your name, profile, pictures, and description of Your activity. Similarly, other users will be able to view descriptions of Your activity, communicate with You, and view Your profile.</w:t>
      </w:r>
    </w:p>
    <w:p w14:paraId="5528CE71" w14:textId="77777777" w:rsidR="0018093B" w:rsidRPr="0018093B" w:rsidRDefault="0018093B" w:rsidP="0018093B">
      <w:pPr>
        <w:numPr>
          <w:ilvl w:val="0"/>
          <w:numId w:val="6"/>
        </w:numPr>
        <w:spacing w:after="0" w:line="240" w:lineRule="auto"/>
        <w:ind w:left="1440"/>
        <w:rPr>
          <w:rFonts w:ascii="Arial" w:eastAsia="Times New Roman" w:hAnsi="Arial" w:cs="Arial"/>
          <w:color w:val="212121"/>
          <w:sz w:val="26"/>
          <w:szCs w:val="26"/>
        </w:rPr>
      </w:pPr>
      <w:r w:rsidRPr="0018093B">
        <w:rPr>
          <w:rFonts w:ascii="Arial" w:eastAsia="Times New Roman" w:hAnsi="Arial" w:cs="Arial"/>
          <w:b/>
          <w:bCs/>
          <w:color w:val="212121"/>
          <w:sz w:val="26"/>
          <w:szCs w:val="26"/>
        </w:rPr>
        <w:t>With Your Consent</w:t>
      </w:r>
      <w:r w:rsidRPr="0018093B">
        <w:rPr>
          <w:rFonts w:ascii="Arial" w:eastAsia="Times New Roman" w:hAnsi="Arial" w:cs="Arial"/>
          <w:color w:val="212121"/>
          <w:sz w:val="26"/>
          <w:szCs w:val="26"/>
        </w:rPr>
        <w:t>: We may disclose Your personal information for any other purpose with Your consent.</w:t>
      </w:r>
    </w:p>
    <w:p w14:paraId="1984A5C9"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Retention of Your Personal Data</w:t>
      </w:r>
    </w:p>
    <w:p w14:paraId="10D8D69B"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69ADAFD4"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473F48B5"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Transfer of Your Personal Data</w:t>
      </w:r>
    </w:p>
    <w:p w14:paraId="61D528C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lastRenderedPageBreak/>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of Your jurisdiction.</w:t>
      </w:r>
    </w:p>
    <w:p w14:paraId="498A897A"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Your consent to this Privacy Policy followed by Your submission of such information represents Your agreement to that transfer.</w:t>
      </w:r>
    </w:p>
    <w:p w14:paraId="62C8DAB8"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4E7BB709"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Disclosure of Your Personal Data</w:t>
      </w:r>
    </w:p>
    <w:p w14:paraId="7B29A736"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Business Transactions</w:t>
      </w:r>
    </w:p>
    <w:p w14:paraId="0800C5BF"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If the Company is involved in a merger, acquisition, or asset sale, Your Personal Data may be transferred. We will provide notice before Your Personal Data is transferred and becomes subject to a different Privacy Policy.</w:t>
      </w:r>
    </w:p>
    <w:p w14:paraId="20AEDF12"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Law enforcement</w:t>
      </w:r>
    </w:p>
    <w:p w14:paraId="6FB06F3B"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Under certain circumstances, the Company may be required to disclose Your Personal Data if required to do so by law or in response to valid requests by public authorities (</w:t>
      </w:r>
      <w:proofErr w:type="gramStart"/>
      <w:r w:rsidRPr="0018093B">
        <w:rPr>
          <w:rFonts w:ascii="Arial" w:eastAsia="Times New Roman" w:hAnsi="Arial" w:cs="Arial"/>
          <w:color w:val="212121"/>
          <w:sz w:val="26"/>
          <w:szCs w:val="26"/>
        </w:rPr>
        <w:t>e.g.</w:t>
      </w:r>
      <w:proofErr w:type="gramEnd"/>
      <w:r w:rsidRPr="0018093B">
        <w:rPr>
          <w:rFonts w:ascii="Arial" w:eastAsia="Times New Roman" w:hAnsi="Arial" w:cs="Arial"/>
          <w:color w:val="212121"/>
          <w:sz w:val="26"/>
          <w:szCs w:val="26"/>
        </w:rPr>
        <w:t xml:space="preserve"> a court or a government agency).</w:t>
      </w:r>
    </w:p>
    <w:p w14:paraId="5EA82564"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Other legal requirements</w:t>
      </w:r>
    </w:p>
    <w:p w14:paraId="73AF4A03"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The Company may disclose Your Personal Data in the good faith belief that such action is necessary to:</w:t>
      </w:r>
    </w:p>
    <w:p w14:paraId="26B74961" w14:textId="77777777" w:rsidR="0018093B" w:rsidRPr="0018093B" w:rsidRDefault="0018093B" w:rsidP="0018093B">
      <w:pPr>
        <w:numPr>
          <w:ilvl w:val="0"/>
          <w:numId w:val="7"/>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Comply with a legal obligation</w:t>
      </w:r>
    </w:p>
    <w:p w14:paraId="6086E47B" w14:textId="77777777" w:rsidR="0018093B" w:rsidRPr="0018093B" w:rsidRDefault="0018093B" w:rsidP="0018093B">
      <w:pPr>
        <w:numPr>
          <w:ilvl w:val="0"/>
          <w:numId w:val="7"/>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Protect and defend the rights or property of the Company</w:t>
      </w:r>
    </w:p>
    <w:p w14:paraId="31F81F25" w14:textId="77777777" w:rsidR="0018093B" w:rsidRPr="0018093B" w:rsidRDefault="0018093B" w:rsidP="0018093B">
      <w:pPr>
        <w:numPr>
          <w:ilvl w:val="0"/>
          <w:numId w:val="7"/>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Prevent or investigate possible wrongdoing in connection with the Service</w:t>
      </w:r>
    </w:p>
    <w:p w14:paraId="16CFADD4" w14:textId="77777777" w:rsidR="0018093B" w:rsidRPr="0018093B" w:rsidRDefault="0018093B" w:rsidP="0018093B">
      <w:pPr>
        <w:numPr>
          <w:ilvl w:val="0"/>
          <w:numId w:val="7"/>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Protect the personal safety of users of the Service or the public</w:t>
      </w:r>
    </w:p>
    <w:p w14:paraId="384C5A42" w14:textId="77777777" w:rsidR="0018093B" w:rsidRPr="0018093B" w:rsidRDefault="0018093B" w:rsidP="0018093B">
      <w:pPr>
        <w:numPr>
          <w:ilvl w:val="0"/>
          <w:numId w:val="7"/>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lastRenderedPageBreak/>
        <w:t>Protect against legal liability</w:t>
      </w:r>
    </w:p>
    <w:p w14:paraId="642F7150" w14:textId="77777777" w:rsidR="0018093B" w:rsidRPr="0018093B" w:rsidRDefault="0018093B" w:rsidP="0018093B">
      <w:pPr>
        <w:spacing w:after="300" w:line="288" w:lineRule="atLeast"/>
        <w:outlineLvl w:val="2"/>
        <w:rPr>
          <w:rFonts w:ascii="inherit" w:eastAsia="Times New Roman" w:hAnsi="inherit" w:cs="Arial"/>
          <w:color w:val="212121"/>
          <w:sz w:val="30"/>
          <w:szCs w:val="30"/>
        </w:rPr>
      </w:pPr>
      <w:r w:rsidRPr="0018093B">
        <w:rPr>
          <w:rFonts w:ascii="inherit" w:eastAsia="Times New Roman" w:hAnsi="inherit" w:cs="Arial"/>
          <w:b/>
          <w:bCs/>
          <w:color w:val="212121"/>
          <w:sz w:val="30"/>
          <w:szCs w:val="30"/>
        </w:rPr>
        <w:t>Security of Your Personal Data</w:t>
      </w:r>
    </w:p>
    <w:p w14:paraId="0B1AF404"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The security of Your Personal Data is important to Us, but remember that no method of transmission over the Internet or method of electronic storage is 100% secure. While We strive to use commercially acceptable means to protect Your Personal Data, </w:t>
      </w:r>
      <w:proofErr w:type="gramStart"/>
      <w:r w:rsidRPr="0018093B">
        <w:rPr>
          <w:rFonts w:ascii="Arial" w:eastAsia="Times New Roman" w:hAnsi="Arial" w:cs="Arial"/>
          <w:color w:val="212121"/>
          <w:sz w:val="26"/>
          <w:szCs w:val="26"/>
        </w:rPr>
        <w:t>We</w:t>
      </w:r>
      <w:proofErr w:type="gramEnd"/>
      <w:r w:rsidRPr="0018093B">
        <w:rPr>
          <w:rFonts w:ascii="Arial" w:eastAsia="Times New Roman" w:hAnsi="Arial" w:cs="Arial"/>
          <w:color w:val="212121"/>
          <w:sz w:val="26"/>
          <w:szCs w:val="26"/>
        </w:rPr>
        <w:t xml:space="preserve"> cannot guarantee its absolute security.</w:t>
      </w:r>
    </w:p>
    <w:p w14:paraId="240FEAC9"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Children’s Privacy</w:t>
      </w:r>
    </w:p>
    <w:p w14:paraId="11AEF6BE"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t>
      </w:r>
      <w:proofErr w:type="gramStart"/>
      <w:r w:rsidRPr="0018093B">
        <w:rPr>
          <w:rFonts w:ascii="Arial" w:eastAsia="Times New Roman" w:hAnsi="Arial" w:cs="Arial"/>
          <w:color w:val="212121"/>
          <w:sz w:val="26"/>
          <w:szCs w:val="26"/>
        </w:rPr>
        <w:t>We</w:t>
      </w:r>
      <w:proofErr w:type="gramEnd"/>
      <w:r w:rsidRPr="0018093B">
        <w:rPr>
          <w:rFonts w:ascii="Arial" w:eastAsia="Times New Roman" w:hAnsi="Arial" w:cs="Arial"/>
          <w:color w:val="212121"/>
          <w:sz w:val="26"/>
          <w:szCs w:val="26"/>
        </w:rPr>
        <w:t xml:space="preserve"> take steps to remove that information from Our servers.</w:t>
      </w:r>
    </w:p>
    <w:p w14:paraId="003C82B6"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If We need to rely on consent as a legal basis for processing Your information and Your country requires consent from a parent, </w:t>
      </w:r>
      <w:proofErr w:type="gramStart"/>
      <w:r w:rsidRPr="0018093B">
        <w:rPr>
          <w:rFonts w:ascii="Arial" w:eastAsia="Times New Roman" w:hAnsi="Arial" w:cs="Arial"/>
          <w:color w:val="212121"/>
          <w:sz w:val="26"/>
          <w:szCs w:val="26"/>
        </w:rPr>
        <w:t>We</w:t>
      </w:r>
      <w:proofErr w:type="gramEnd"/>
      <w:r w:rsidRPr="0018093B">
        <w:rPr>
          <w:rFonts w:ascii="Arial" w:eastAsia="Times New Roman" w:hAnsi="Arial" w:cs="Arial"/>
          <w:color w:val="212121"/>
          <w:sz w:val="26"/>
          <w:szCs w:val="26"/>
        </w:rPr>
        <w:t xml:space="preserve"> may require Your parent’s consent before We collect and use that information.</w:t>
      </w:r>
    </w:p>
    <w:p w14:paraId="2C6F2FA0"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Sponsored Policy</w:t>
      </w:r>
    </w:p>
    <w:p w14:paraId="4082C6BF"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Before sponsored content, articles, links, and banners on </w:t>
      </w:r>
      <w:r w:rsidRPr="0018093B">
        <w:rPr>
          <w:rFonts w:ascii="Arial" w:eastAsia="Times New Roman" w:hAnsi="Arial" w:cs="Arial"/>
          <w:b/>
          <w:bCs/>
          <w:color w:val="212121"/>
          <w:sz w:val="26"/>
          <w:szCs w:val="26"/>
        </w:rPr>
        <w:t>https://www.oflox.com/blog/</w:t>
      </w:r>
      <w:r w:rsidRPr="0018093B">
        <w:rPr>
          <w:rFonts w:ascii="Arial" w:eastAsia="Times New Roman" w:hAnsi="Arial" w:cs="Arial"/>
          <w:color w:val="212121"/>
          <w:sz w:val="26"/>
          <w:szCs w:val="26"/>
        </w:rPr>
        <w:t>, you should read our Sponsorship Policy carefully.</w:t>
      </w:r>
    </w:p>
    <w:p w14:paraId="740F6965"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The Content, Articles, Links, and Banners you have sponsored and purchased will exist/publish/live only for as long as the deal is entered into between us and you.</w:t>
      </w:r>
    </w:p>
    <w:p w14:paraId="0E4B49FF"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All links, articles, banners, </w:t>
      </w:r>
      <w:proofErr w:type="spellStart"/>
      <w:r w:rsidRPr="0018093B">
        <w:rPr>
          <w:rFonts w:ascii="Arial" w:eastAsia="Times New Roman" w:hAnsi="Arial" w:cs="Arial"/>
          <w:color w:val="212121"/>
          <w:sz w:val="26"/>
          <w:szCs w:val="26"/>
        </w:rPr>
        <w:t>etc</w:t>
      </w:r>
      <w:proofErr w:type="spellEnd"/>
      <w:r w:rsidRPr="0018093B">
        <w:rPr>
          <w:rFonts w:ascii="Arial" w:eastAsia="Times New Roman" w:hAnsi="Arial" w:cs="Arial"/>
          <w:color w:val="212121"/>
          <w:sz w:val="26"/>
          <w:szCs w:val="26"/>
        </w:rPr>
        <w:t xml:space="preserve"> are covered under permanent and lifetime deals. They will be valid as long as the oflox.com domain is available. Or we do not close this website temporarily or permanently. But we would never even think so.</w:t>
      </w:r>
    </w:p>
    <w:p w14:paraId="79626A50"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Once Your Sponsored Content, Articles, Links, Banners, etc. is live, thereafter if in the future our team, our website, blog, and the company will be liable for any penalty, copyright notice, trademark complaint, or any other cause damage of any kind. </w:t>
      </w:r>
      <w:proofErr w:type="gramStart"/>
      <w:r w:rsidRPr="0018093B">
        <w:rPr>
          <w:rFonts w:ascii="Arial" w:eastAsia="Times New Roman" w:hAnsi="Arial" w:cs="Arial"/>
          <w:color w:val="212121"/>
          <w:sz w:val="26"/>
          <w:szCs w:val="26"/>
        </w:rPr>
        <w:t>So</w:t>
      </w:r>
      <w:proofErr w:type="gramEnd"/>
      <w:r w:rsidRPr="0018093B">
        <w:rPr>
          <w:rFonts w:ascii="Arial" w:eastAsia="Times New Roman" w:hAnsi="Arial" w:cs="Arial"/>
          <w:color w:val="212121"/>
          <w:sz w:val="26"/>
          <w:szCs w:val="26"/>
        </w:rPr>
        <w:t xml:space="preserve"> after that, we will remove your sponsored content, articles, links, banners, </w:t>
      </w:r>
      <w:proofErr w:type="spellStart"/>
      <w:r w:rsidRPr="0018093B">
        <w:rPr>
          <w:rFonts w:ascii="Arial" w:eastAsia="Times New Roman" w:hAnsi="Arial" w:cs="Arial"/>
          <w:color w:val="212121"/>
          <w:sz w:val="26"/>
          <w:szCs w:val="26"/>
        </w:rPr>
        <w:t>etc</w:t>
      </w:r>
      <w:proofErr w:type="spellEnd"/>
      <w:r w:rsidRPr="0018093B">
        <w:rPr>
          <w:rFonts w:ascii="Arial" w:eastAsia="Times New Roman" w:hAnsi="Arial" w:cs="Arial"/>
          <w:color w:val="212121"/>
          <w:sz w:val="26"/>
          <w:szCs w:val="26"/>
        </w:rPr>
        <w:t xml:space="preserve"> immediately permanently.</w:t>
      </w:r>
    </w:p>
    <w:p w14:paraId="4F95857C"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lastRenderedPageBreak/>
        <w:t>And at the same time let us inform you that if the links used in your sponsored articles are fraudulent, or have an increased spam score, your link will be removed without notice.</w:t>
      </w:r>
    </w:p>
    <w:p w14:paraId="362EBACB"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And in this case, you will not be given any kind of refund. Because that order will expire at that time. Nor will we accept any kind of Exchange of Content, Articles, Links, Banners, etc. in this order again.</w:t>
      </w:r>
    </w:p>
    <w:p w14:paraId="39C0C1EE" w14:textId="77777777" w:rsidR="0018093B" w:rsidRPr="0018093B" w:rsidRDefault="0018093B" w:rsidP="0018093B">
      <w:pPr>
        <w:numPr>
          <w:ilvl w:val="0"/>
          <w:numId w:val="8"/>
        </w:numPr>
        <w:spacing w:after="0" w:line="240" w:lineRule="auto"/>
        <w:ind w:left="1440"/>
        <w:rPr>
          <w:rFonts w:ascii="Arial" w:eastAsia="Times New Roman" w:hAnsi="Arial" w:cs="Arial"/>
          <w:color w:val="212121"/>
          <w:sz w:val="26"/>
          <w:szCs w:val="26"/>
        </w:rPr>
      </w:pPr>
      <w:r w:rsidRPr="0018093B">
        <w:rPr>
          <w:rFonts w:ascii="Arial" w:eastAsia="Times New Roman" w:hAnsi="Arial" w:cs="Arial"/>
          <w:color w:val="212121"/>
          <w:sz w:val="26"/>
          <w:szCs w:val="26"/>
        </w:rPr>
        <w:t>Once your Sponsored Content, Articles, Link Banners, etc. is live, you can request modification/correction in it only once. For more than one modification/correction request, you will have to pay the modification/correction fee.</w:t>
      </w:r>
    </w:p>
    <w:p w14:paraId="32DCAC8A"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Refund policy</w:t>
      </w:r>
    </w:p>
    <w:p w14:paraId="56D4053F"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If you order services offered by </w:t>
      </w:r>
      <w:proofErr w:type="spellStart"/>
      <w:r w:rsidRPr="0018093B">
        <w:rPr>
          <w:rFonts w:ascii="Arial" w:eastAsia="Times New Roman" w:hAnsi="Arial" w:cs="Arial"/>
          <w:color w:val="212121"/>
          <w:sz w:val="26"/>
          <w:szCs w:val="26"/>
        </w:rPr>
        <w:t>Oflox</w:t>
      </w:r>
      <w:proofErr w:type="spellEnd"/>
      <w:r w:rsidRPr="0018093B">
        <w:rPr>
          <w:rFonts w:ascii="Arial" w:eastAsia="Times New Roman" w:hAnsi="Arial" w:cs="Arial"/>
          <w:color w:val="212121"/>
          <w:sz w:val="26"/>
          <w:szCs w:val="26"/>
        </w:rPr>
        <w:t xml:space="preserve"> like Website Designing &amp; Development, App Development, Software Development, Graphics Designing, SEO, SMO &amp; PPC, etc. If it is paid, then it can be canceled before starting the work of designing and development, etc.</w:t>
      </w:r>
    </w:p>
    <w:p w14:paraId="1EDA16EF"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But if the team starts working on the service you ordered, and after that, you want to cancel your order. In such a situation, after deducting the expenses incurred in designing and developing your project, etc., the remaining payment will be returned to you within 7 days through the select payment option.</w:t>
      </w:r>
    </w:p>
    <w:p w14:paraId="2FAE8885" w14:textId="77777777" w:rsidR="0018093B" w:rsidRPr="0018093B" w:rsidRDefault="0018093B" w:rsidP="0018093B">
      <w:pPr>
        <w:spacing w:after="300" w:line="288" w:lineRule="atLeast"/>
        <w:outlineLvl w:val="1"/>
        <w:rPr>
          <w:rFonts w:ascii="inherit" w:eastAsia="Times New Roman" w:hAnsi="inherit" w:cs="Arial"/>
          <w:b/>
          <w:bCs/>
          <w:color w:val="212121"/>
          <w:sz w:val="45"/>
          <w:szCs w:val="45"/>
        </w:rPr>
      </w:pPr>
      <w:r w:rsidRPr="0018093B">
        <w:rPr>
          <w:rFonts w:ascii="inherit" w:eastAsia="Times New Roman" w:hAnsi="inherit" w:cs="Arial"/>
          <w:b/>
          <w:bCs/>
          <w:color w:val="212121"/>
          <w:sz w:val="45"/>
          <w:szCs w:val="45"/>
        </w:rPr>
        <w:t>Attention:)</w:t>
      </w:r>
    </w:p>
    <w:p w14:paraId="55B82AE9"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Our Service may contain links to other websites that are not operated by Us. If You click on a third-party link, </w:t>
      </w:r>
      <w:proofErr w:type="gramStart"/>
      <w:r w:rsidRPr="0018093B">
        <w:rPr>
          <w:rFonts w:ascii="Arial" w:eastAsia="Times New Roman" w:hAnsi="Arial" w:cs="Arial"/>
          <w:color w:val="212121"/>
          <w:sz w:val="26"/>
          <w:szCs w:val="26"/>
        </w:rPr>
        <w:t>You</w:t>
      </w:r>
      <w:proofErr w:type="gramEnd"/>
      <w:r w:rsidRPr="0018093B">
        <w:rPr>
          <w:rFonts w:ascii="Arial" w:eastAsia="Times New Roman" w:hAnsi="Arial" w:cs="Arial"/>
          <w:color w:val="212121"/>
          <w:sz w:val="26"/>
          <w:szCs w:val="26"/>
        </w:rPr>
        <w:t xml:space="preserve"> will be directed to that third party’s site. We strongly advise You to review the Privacy Policy of every site You visit.</w:t>
      </w:r>
    </w:p>
    <w:p w14:paraId="15530942"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have no control over and assume no responsibility for the content, privacy policies, or practices of any third-party sites or services.</w:t>
      </w:r>
    </w:p>
    <w:p w14:paraId="2D96EFEF"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We may update Our Privacy Policy from time to time. We will notify You of any changes by posting the new Privacy Policy on this page.</w:t>
      </w:r>
    </w:p>
    <w:p w14:paraId="127F7E31"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And We will let You know via email and/or a prominent notice on Our Service, prior to the change becoming effective and update the “Last Updated” date at the top of this Privacy Policy.</w:t>
      </w:r>
    </w:p>
    <w:p w14:paraId="4018D386"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lastRenderedPageBreak/>
        <w:t>You are advised to review this Privacy Policy periodically for any changes. Changes to this Privacy Policy are effective when they are posted on this page.</w:t>
      </w:r>
    </w:p>
    <w:p w14:paraId="13779E97" w14:textId="77777777" w:rsidR="0018093B" w:rsidRPr="0018093B" w:rsidRDefault="0018093B" w:rsidP="0018093B">
      <w:pPr>
        <w:spacing w:after="360" w:line="240" w:lineRule="auto"/>
        <w:rPr>
          <w:rFonts w:ascii="Arial" w:eastAsia="Times New Roman" w:hAnsi="Arial" w:cs="Arial"/>
          <w:color w:val="212121"/>
          <w:sz w:val="26"/>
          <w:szCs w:val="26"/>
        </w:rPr>
      </w:pPr>
      <w:r w:rsidRPr="0018093B">
        <w:rPr>
          <w:rFonts w:ascii="Arial" w:eastAsia="Times New Roman" w:hAnsi="Arial" w:cs="Arial"/>
          <w:color w:val="212121"/>
          <w:sz w:val="26"/>
          <w:szCs w:val="26"/>
        </w:rPr>
        <w:t xml:space="preserve">If you have any questions about this Privacy Policy, </w:t>
      </w:r>
      <w:proofErr w:type="gramStart"/>
      <w:r w:rsidRPr="0018093B">
        <w:rPr>
          <w:rFonts w:ascii="Arial" w:eastAsia="Times New Roman" w:hAnsi="Arial" w:cs="Arial"/>
          <w:color w:val="212121"/>
          <w:sz w:val="26"/>
          <w:szCs w:val="26"/>
        </w:rPr>
        <w:t>You</w:t>
      </w:r>
      <w:proofErr w:type="gramEnd"/>
      <w:r w:rsidRPr="0018093B">
        <w:rPr>
          <w:rFonts w:ascii="Arial" w:eastAsia="Times New Roman" w:hAnsi="Arial" w:cs="Arial"/>
          <w:color w:val="212121"/>
          <w:sz w:val="26"/>
          <w:szCs w:val="26"/>
        </w:rPr>
        <w:t xml:space="preserve"> can </w:t>
      </w:r>
      <w:hyperlink r:id="rId6" w:tgtFrame="_blank" w:history="1">
        <w:r w:rsidRPr="0018093B">
          <w:rPr>
            <w:rFonts w:ascii="Arial" w:eastAsia="Times New Roman" w:hAnsi="Arial" w:cs="Arial"/>
            <w:color w:val="1B78E2"/>
            <w:sz w:val="26"/>
            <w:szCs w:val="26"/>
            <w:u w:val="single"/>
          </w:rPr>
          <w:t>contact us</w:t>
        </w:r>
      </w:hyperlink>
      <w:r w:rsidRPr="0018093B">
        <w:rPr>
          <w:rFonts w:ascii="Arial" w:eastAsia="Times New Roman" w:hAnsi="Arial" w:cs="Arial"/>
          <w:color w:val="212121"/>
          <w:sz w:val="26"/>
          <w:szCs w:val="26"/>
        </w:rPr>
        <w:t>:</w:t>
      </w:r>
    </w:p>
    <w:p w14:paraId="6F0BB156" w14:textId="77777777" w:rsidR="0018093B" w:rsidRPr="0018093B" w:rsidRDefault="0018093B" w:rsidP="0018093B">
      <w:pPr>
        <w:spacing w:after="0" w:line="240" w:lineRule="auto"/>
        <w:rPr>
          <w:rFonts w:ascii="Arial" w:eastAsia="Times New Roman" w:hAnsi="Arial" w:cs="Arial"/>
          <w:color w:val="212121"/>
          <w:sz w:val="17"/>
          <w:szCs w:val="17"/>
        </w:rPr>
      </w:pPr>
      <w:r w:rsidRPr="0018093B">
        <w:rPr>
          <w:rFonts w:ascii="Arial" w:eastAsia="Times New Roman" w:hAnsi="Arial" w:cs="Arial"/>
          <w:color w:val="212121"/>
          <w:sz w:val="17"/>
          <w:szCs w:val="17"/>
        </w:rPr>
        <w:t>This policy was last updated on 20/04/2022.</w:t>
      </w:r>
    </w:p>
    <w:p w14:paraId="2E1BA74B" w14:textId="77777777" w:rsidR="00241B47" w:rsidRDefault="00241B47"/>
    <w:sectPr w:rsidR="00241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E68"/>
    <w:multiLevelType w:val="multilevel"/>
    <w:tmpl w:val="B716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3D3209"/>
    <w:multiLevelType w:val="multilevel"/>
    <w:tmpl w:val="89C0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85C54A0"/>
    <w:multiLevelType w:val="multilevel"/>
    <w:tmpl w:val="72B4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C4379A"/>
    <w:multiLevelType w:val="multilevel"/>
    <w:tmpl w:val="B150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972099"/>
    <w:multiLevelType w:val="multilevel"/>
    <w:tmpl w:val="9130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D93F2F"/>
    <w:multiLevelType w:val="multilevel"/>
    <w:tmpl w:val="607CD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5D12E61"/>
    <w:multiLevelType w:val="multilevel"/>
    <w:tmpl w:val="08C2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7BC30CA"/>
    <w:multiLevelType w:val="multilevel"/>
    <w:tmpl w:val="CB92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3B"/>
    <w:rsid w:val="0018093B"/>
    <w:rsid w:val="0024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C742"/>
  <w15:chartTrackingRefBased/>
  <w15:docId w15:val="{DBF02AB6-FDAE-4CB0-8F6D-8CB47AE0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09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809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809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93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8093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8093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809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093B"/>
    <w:rPr>
      <w:b/>
      <w:bCs/>
    </w:rPr>
  </w:style>
  <w:style w:type="character" w:styleId="Hyperlink">
    <w:name w:val="Hyperlink"/>
    <w:basedOn w:val="DefaultParagraphFont"/>
    <w:uiPriority w:val="99"/>
    <w:semiHidden/>
    <w:unhideWhenUsed/>
    <w:rsid w:val="001809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333679">
      <w:bodyDiv w:val="1"/>
      <w:marLeft w:val="0"/>
      <w:marRight w:val="0"/>
      <w:marTop w:val="0"/>
      <w:marBottom w:val="0"/>
      <w:divBdr>
        <w:top w:val="none" w:sz="0" w:space="0" w:color="auto"/>
        <w:left w:val="none" w:sz="0" w:space="0" w:color="auto"/>
        <w:bottom w:val="none" w:sz="0" w:space="0" w:color="auto"/>
        <w:right w:val="none" w:sz="0" w:space="0" w:color="auto"/>
      </w:divBdr>
      <w:divsChild>
        <w:div w:id="64300571">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flox.com/blog/contact-us/" TargetMode="External"/><Relationship Id="rId5" Type="http://schemas.openxmlformats.org/officeDocument/2006/relationships/hyperlink" Target="https://www.oflo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2447</Words>
  <Characters>13950</Characters>
  <Application>Microsoft Office Word</Application>
  <DocSecurity>0</DocSecurity>
  <Lines>116</Lines>
  <Paragraphs>32</Paragraphs>
  <ScaleCrop>false</ScaleCrop>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Mr</cp:lastModifiedBy>
  <cp:revision>1</cp:revision>
  <dcterms:created xsi:type="dcterms:W3CDTF">2023-04-08T10:27:00Z</dcterms:created>
  <dcterms:modified xsi:type="dcterms:W3CDTF">2023-04-08T10:27:00Z</dcterms:modified>
</cp:coreProperties>
</file>